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021522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D85405">
        <w:rPr>
          <w:sz w:val="24"/>
          <w:szCs w:val="24"/>
          <w:u w:val="single"/>
        </w:rPr>
        <w:t>Thuany</w:t>
      </w:r>
      <w:r w:rsidR="00D85405" w:rsidRPr="00D85405">
        <w:rPr>
          <w:sz w:val="24"/>
          <w:szCs w:val="24"/>
          <w:u w:val="single"/>
        </w:rPr>
        <w:t xml:space="preserve"> Forcelini Macedo</w:t>
      </w:r>
      <w:r w:rsidR="002B764F" w:rsidRPr="00D85405">
        <w:rPr>
          <w:sz w:val="24"/>
          <w:szCs w:val="24"/>
          <w:u w:val="single"/>
        </w:rPr>
        <w:t>_</w:t>
      </w:r>
      <w:r w:rsidRPr="00D85405">
        <w:rPr>
          <w:sz w:val="24"/>
          <w:szCs w:val="24"/>
          <w:u w:val="single"/>
        </w:rPr>
        <w:t>__</w:t>
      </w:r>
      <w:r w:rsidR="00D85405" w:rsidRPr="00D85405">
        <w:rPr>
          <w:sz w:val="24"/>
          <w:szCs w:val="24"/>
          <w:u w:val="single"/>
        </w:rPr>
        <w:t>____</w:t>
      </w:r>
      <w:r w:rsidRPr="00D85405">
        <w:rPr>
          <w:sz w:val="24"/>
          <w:szCs w:val="24"/>
          <w:u w:val="single"/>
        </w:rPr>
        <w:t>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Atividade para ser realizada na semana de</w:t>
      </w:r>
      <w:r w:rsidR="00D85405">
        <w:rPr>
          <w:rFonts w:ascii="Times New Roman" w:hAnsi="Times New Roman"/>
          <w:sz w:val="24"/>
          <w:szCs w:val="24"/>
        </w:rPr>
        <w:t xml:space="preserve"> </w:t>
      </w:r>
      <w:r w:rsidR="00D21D76">
        <w:rPr>
          <w:rFonts w:ascii="Times New Roman" w:hAnsi="Times New Roman"/>
          <w:sz w:val="24"/>
          <w:szCs w:val="24"/>
        </w:rPr>
        <w:t>25 a 29</w:t>
      </w:r>
      <w:r>
        <w:rPr>
          <w:rFonts w:ascii="Times New Roman" w:hAnsi="Times New Roman"/>
          <w:sz w:val="24"/>
          <w:szCs w:val="24"/>
        </w:rPr>
        <w:t xml:space="preserve"> de maio.</w:t>
      </w:r>
    </w:p>
    <w:p w:rsidR="002B764F" w:rsidRDefault="002B764F" w:rsidP="002B764F">
      <w:pPr>
        <w:rPr>
          <w:rFonts w:ascii="Times New Roman" w:hAnsi="Times New Roman"/>
          <w:sz w:val="24"/>
          <w:szCs w:val="24"/>
        </w:rPr>
      </w:pPr>
      <w:r w:rsidRPr="00736D65">
        <w:rPr>
          <w:rFonts w:ascii="Times New Roman" w:hAnsi="Times New Roman"/>
          <w:b/>
          <w:sz w:val="24"/>
          <w:szCs w:val="24"/>
        </w:rPr>
        <w:t>Tema</w:t>
      </w:r>
      <w:r>
        <w:rPr>
          <w:rFonts w:ascii="Times New Roman" w:hAnsi="Times New Roman"/>
          <w:sz w:val="24"/>
          <w:szCs w:val="24"/>
        </w:rPr>
        <w:t xml:space="preserve">: </w:t>
      </w:r>
      <w:r w:rsidR="00D21D76">
        <w:rPr>
          <w:rFonts w:ascii="Times New Roman" w:hAnsi="Times New Roman"/>
          <w:sz w:val="24"/>
          <w:szCs w:val="24"/>
        </w:rPr>
        <w:t>Formas geométricas</w:t>
      </w:r>
    </w:p>
    <w:p w:rsidR="002B764F" w:rsidRPr="00D7328B" w:rsidRDefault="002B764F">
      <w:pPr>
        <w:rPr>
          <w:rFonts w:ascii="Times New Roman" w:hAnsi="Times New Roman"/>
          <w:b/>
          <w:sz w:val="24"/>
          <w:szCs w:val="24"/>
        </w:rPr>
      </w:pPr>
      <w:r w:rsidRPr="00D7328B">
        <w:rPr>
          <w:rFonts w:ascii="Times New Roman" w:hAnsi="Times New Roman"/>
          <w:b/>
          <w:sz w:val="24"/>
          <w:szCs w:val="24"/>
        </w:rPr>
        <w:t xml:space="preserve">Materiais: </w:t>
      </w:r>
    </w:p>
    <w:p w:rsidR="00D85405" w:rsidRDefault="002B764F" w:rsidP="00D21D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044848">
        <w:rPr>
          <w:rFonts w:ascii="Times New Roman" w:hAnsi="Times New Roman"/>
          <w:sz w:val="24"/>
          <w:szCs w:val="24"/>
        </w:rPr>
        <w:t xml:space="preserve"> Palito de picolé (</w:t>
      </w:r>
      <w:r w:rsidR="00D7328B">
        <w:rPr>
          <w:rFonts w:ascii="Times New Roman" w:hAnsi="Times New Roman"/>
          <w:sz w:val="24"/>
          <w:szCs w:val="24"/>
        </w:rPr>
        <w:t>quem não tiver em casa os palitos pode fazer com papelão ou algum papel duro que simule o palito</w:t>
      </w:r>
      <w:r w:rsidR="00044848">
        <w:rPr>
          <w:rFonts w:ascii="Times New Roman" w:hAnsi="Times New Roman"/>
          <w:sz w:val="24"/>
          <w:szCs w:val="24"/>
        </w:rPr>
        <w:t>)</w:t>
      </w:r>
      <w:r w:rsidR="00D7328B">
        <w:rPr>
          <w:rFonts w:ascii="Times New Roman" w:hAnsi="Times New Roman"/>
          <w:sz w:val="24"/>
          <w:szCs w:val="24"/>
        </w:rPr>
        <w:t>;</w:t>
      </w:r>
    </w:p>
    <w:p w:rsidR="00D7328B" w:rsidRDefault="00D7328B" w:rsidP="00D21D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-Tinta guache;</w:t>
      </w:r>
    </w:p>
    <w:p w:rsidR="00D7328B" w:rsidRDefault="00D732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-Folha branca ou de caderno.</w:t>
      </w:r>
    </w:p>
    <w:p w:rsidR="00D85405" w:rsidRDefault="002B76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F0731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0731C">
        <w:rPr>
          <w:rFonts w:ascii="Times New Roman" w:hAnsi="Times New Roman"/>
          <w:sz w:val="24"/>
          <w:szCs w:val="24"/>
        </w:rPr>
        <w:t xml:space="preserve">Essa </w:t>
      </w:r>
      <w:r w:rsidR="00D7328B">
        <w:rPr>
          <w:rFonts w:ascii="Times New Roman" w:hAnsi="Times New Roman"/>
          <w:sz w:val="24"/>
          <w:szCs w:val="24"/>
        </w:rPr>
        <w:t xml:space="preserve">semana </w:t>
      </w:r>
      <w:r w:rsidR="00F0731C">
        <w:rPr>
          <w:rFonts w:ascii="Times New Roman" w:hAnsi="Times New Roman"/>
          <w:sz w:val="24"/>
          <w:szCs w:val="24"/>
        </w:rPr>
        <w:t xml:space="preserve">iremos </w:t>
      </w:r>
      <w:bookmarkStart w:id="0" w:name="_GoBack"/>
      <w:bookmarkEnd w:id="0"/>
      <w:r w:rsidR="00F0731C">
        <w:rPr>
          <w:rFonts w:ascii="Times New Roman" w:hAnsi="Times New Roman"/>
          <w:sz w:val="24"/>
          <w:szCs w:val="24"/>
        </w:rPr>
        <w:t>trabalhar</w:t>
      </w:r>
      <w:proofErr w:type="gramEnd"/>
      <w:r w:rsidR="00D85405">
        <w:rPr>
          <w:rFonts w:ascii="Times New Roman" w:hAnsi="Times New Roman"/>
          <w:sz w:val="24"/>
          <w:szCs w:val="24"/>
        </w:rPr>
        <w:t xml:space="preserve"> as</w:t>
      </w:r>
      <w:r w:rsidR="00D21D76">
        <w:rPr>
          <w:rFonts w:ascii="Times New Roman" w:hAnsi="Times New Roman"/>
          <w:sz w:val="24"/>
          <w:szCs w:val="24"/>
        </w:rPr>
        <w:t xml:space="preserve"> formas geométricas</w:t>
      </w:r>
      <w:r w:rsidR="00D85405">
        <w:rPr>
          <w:rFonts w:ascii="Times New Roman" w:hAnsi="Times New Roman"/>
          <w:sz w:val="24"/>
          <w:szCs w:val="24"/>
        </w:rPr>
        <w:t xml:space="preserve">, abaixo terá o link de um vídeo </w:t>
      </w:r>
      <w:r w:rsidR="00D21D76">
        <w:rPr>
          <w:rFonts w:ascii="Times New Roman" w:hAnsi="Times New Roman"/>
          <w:sz w:val="24"/>
          <w:szCs w:val="24"/>
        </w:rPr>
        <w:t xml:space="preserve">para assistir e cantar, ele explica as principais formas geométricas. No </w:t>
      </w:r>
      <w:r w:rsidR="00D7328B">
        <w:rPr>
          <w:rFonts w:ascii="Times New Roman" w:hAnsi="Times New Roman"/>
          <w:sz w:val="24"/>
          <w:szCs w:val="24"/>
        </w:rPr>
        <w:t>outro ví</w:t>
      </w:r>
      <w:r w:rsidR="00D21D76">
        <w:rPr>
          <w:rFonts w:ascii="Times New Roman" w:hAnsi="Times New Roman"/>
          <w:sz w:val="24"/>
          <w:szCs w:val="24"/>
        </w:rPr>
        <w:t>deo terá uma brincadeira para</w:t>
      </w:r>
      <w:r w:rsidR="00D7328B">
        <w:rPr>
          <w:rFonts w:ascii="Times New Roman" w:hAnsi="Times New Roman"/>
          <w:sz w:val="24"/>
          <w:szCs w:val="24"/>
        </w:rPr>
        <w:t xml:space="preserve"> </w:t>
      </w:r>
      <w:r w:rsidR="00D85405">
        <w:rPr>
          <w:rFonts w:ascii="Times New Roman" w:hAnsi="Times New Roman"/>
          <w:sz w:val="24"/>
          <w:szCs w:val="24"/>
        </w:rPr>
        <w:t>reproduzirem em casa a mesma atividade.</w:t>
      </w:r>
    </w:p>
    <w:p w:rsidR="00D73CC6" w:rsidRDefault="00D21D7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 Perguntem para seus filhos que formas </w:t>
      </w:r>
      <w:r w:rsidR="00D7328B">
        <w:rPr>
          <w:rFonts w:ascii="Times New Roman" w:hAnsi="Times New Roman"/>
          <w:sz w:val="24"/>
          <w:szCs w:val="24"/>
        </w:rPr>
        <w:t>têm</w:t>
      </w:r>
      <w:r>
        <w:rPr>
          <w:rFonts w:ascii="Times New Roman" w:hAnsi="Times New Roman"/>
          <w:sz w:val="24"/>
          <w:szCs w:val="24"/>
        </w:rPr>
        <w:t xml:space="preserve"> os objetos da casa. Exemplo: A porta é um retângulo ou um circulo, e a janela que forma tem?</w:t>
      </w:r>
    </w:p>
    <w:p w:rsidR="001822C1" w:rsidRPr="00D7328B" w:rsidRDefault="00D7328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ví</w:t>
      </w:r>
      <w:r w:rsidR="001822C1" w:rsidRPr="00D7328B">
        <w:rPr>
          <w:rFonts w:ascii="Times New Roman" w:hAnsi="Times New Roman"/>
          <w:b/>
          <w:sz w:val="24"/>
          <w:szCs w:val="24"/>
        </w:rPr>
        <w:t>deo abaixo é para assistir e cantar:</w:t>
      </w:r>
    </w:p>
    <w:p w:rsidR="006B7B5B" w:rsidRDefault="00F0731C">
      <w:hyperlink r:id="rId7" w:history="1">
        <w:r w:rsidR="001822C1">
          <w:rPr>
            <w:rStyle w:val="Hyperlink"/>
          </w:rPr>
          <w:t>https://www.youtube.com/watch?v=0kjyR9Q2rwE</w:t>
        </w:r>
      </w:hyperlink>
    </w:p>
    <w:p w:rsidR="00044848" w:rsidRPr="00D7328B" w:rsidRDefault="001822C1">
      <w:pPr>
        <w:rPr>
          <w:rFonts w:ascii="Times New Roman" w:hAnsi="Times New Roman"/>
          <w:b/>
          <w:sz w:val="24"/>
          <w:szCs w:val="24"/>
        </w:rPr>
      </w:pPr>
      <w:r w:rsidRPr="00D7328B">
        <w:rPr>
          <w:rFonts w:ascii="Times New Roman" w:hAnsi="Times New Roman"/>
          <w:b/>
          <w:sz w:val="24"/>
          <w:szCs w:val="24"/>
        </w:rPr>
        <w:t>E e</w:t>
      </w:r>
      <w:r w:rsidR="00D7328B">
        <w:rPr>
          <w:rFonts w:ascii="Times New Roman" w:hAnsi="Times New Roman"/>
          <w:b/>
          <w:sz w:val="24"/>
          <w:szCs w:val="24"/>
        </w:rPr>
        <w:t>sse ví</w:t>
      </w:r>
      <w:r w:rsidRPr="00D7328B">
        <w:rPr>
          <w:rFonts w:ascii="Times New Roman" w:hAnsi="Times New Roman"/>
          <w:b/>
          <w:sz w:val="24"/>
          <w:szCs w:val="24"/>
        </w:rPr>
        <w:t>deo é para assistir e reproduzir em casa a atividade:</w:t>
      </w:r>
    </w:p>
    <w:p w:rsidR="00044848" w:rsidRDefault="00F0731C">
      <w:pPr>
        <w:rPr>
          <w:rFonts w:ascii="Times New Roman" w:hAnsi="Times New Roman"/>
          <w:sz w:val="24"/>
          <w:szCs w:val="24"/>
        </w:rPr>
      </w:pPr>
      <w:hyperlink r:id="rId8" w:history="1">
        <w:r w:rsidR="00044848" w:rsidRPr="0072271A">
          <w:rPr>
            <w:rStyle w:val="Hyperlink"/>
            <w:rFonts w:ascii="Times New Roman" w:hAnsi="Times New Roman"/>
            <w:sz w:val="24"/>
            <w:szCs w:val="24"/>
          </w:rPr>
          <w:t>https://www.youtube.com/watch?v=dgIhtLX5Nb0</w:t>
        </w:r>
      </w:hyperlink>
    </w:p>
    <w:p w:rsidR="00044848" w:rsidRDefault="0004484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*Lembrando que vocês não precisam imprimir as folhas com os desenhos. Para a criança é melhor que ela desenhe e pinte, pois já vai memorizando as formas. </w:t>
      </w:r>
    </w:p>
    <w:sectPr w:rsidR="00044848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1522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4848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22C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96C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B7B5B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B7BBD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D76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28B"/>
    <w:rsid w:val="00D73CC6"/>
    <w:rsid w:val="00D754D3"/>
    <w:rsid w:val="00D76AB3"/>
    <w:rsid w:val="00D80BD1"/>
    <w:rsid w:val="00D816F0"/>
    <w:rsid w:val="00D84D06"/>
    <w:rsid w:val="00D84EE3"/>
    <w:rsid w:val="00D8540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0731C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D854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dgIhtLX5Nb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0kjyR9Q2rw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2020-05-22T13:00:00Z</dcterms:created>
  <dcterms:modified xsi:type="dcterms:W3CDTF">2020-05-22T13:00:00Z</dcterms:modified>
</cp:coreProperties>
</file>