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2A4B7780" w:rsidR="007A1AD3" w:rsidRPr="000D5D8A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MI, BII E BI</w:t>
      </w:r>
    </w:p>
    <w:p w14:paraId="4F04ABE2" w14:textId="2C342106" w:rsid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p w14:paraId="66E3AD82" w14:textId="47843542" w:rsidR="00066B26" w:rsidRDefault="00066B26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p w14:paraId="35FC076F" w14:textId="3FFFE36D" w:rsidR="00066B26" w:rsidRDefault="00066B26" w:rsidP="00066B26">
      <w:pPr>
        <w:pStyle w:val="PargrafodaLista"/>
        <w:numPr>
          <w:ilvl w:val="0"/>
          <w:numId w:val="14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CABANINHA</w:t>
      </w:r>
    </w:p>
    <w:p w14:paraId="56C4B532" w14:textId="0E8CBB4B" w:rsidR="00066B26" w:rsidRDefault="00066B26" w:rsidP="00066B26">
      <w:pPr>
        <w:pStyle w:val="PargrafodaLista"/>
        <w:jc w:val="both"/>
        <w:rPr>
          <w:sz w:val="24"/>
          <w:szCs w:val="24"/>
        </w:rPr>
      </w:pPr>
      <w:r>
        <w:rPr>
          <w:sz w:val="24"/>
          <w:szCs w:val="24"/>
        </w:rPr>
        <w:t>MONTAR UMA CABANA UTIIZANDO UM LENÇOL OU COBERTOR E ESTIMULAR A CRIANÇA A BRINCAR NELA, PODE SER COLOCADO VARIOS BRINQUEDOS PARA DEIXAR A CABANINHA AINDA MAIS ATRATIVA.</w:t>
      </w:r>
    </w:p>
    <w:p w14:paraId="47F9D502" w14:textId="566D805F" w:rsidR="00066B26" w:rsidRDefault="00066B26" w:rsidP="00066B26">
      <w:pPr>
        <w:pStyle w:val="PargrafodaLista"/>
        <w:jc w:val="both"/>
        <w:rPr>
          <w:sz w:val="24"/>
          <w:szCs w:val="24"/>
        </w:rPr>
      </w:pPr>
    </w:p>
    <w:p w14:paraId="41E2A3C3" w14:textId="7F9C048B" w:rsidR="00066B26" w:rsidRDefault="00066B26" w:rsidP="00066B26">
      <w:pPr>
        <w:pStyle w:val="PargrafodaLista"/>
        <w:ind w:left="0"/>
        <w:jc w:val="both"/>
        <w:rPr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0A5F0D6" wp14:editId="1F93EFFF">
            <wp:extent cx="2466975" cy="184785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3E114FB" wp14:editId="0A4C2A01">
            <wp:extent cx="2466975" cy="184785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750F1" w14:textId="43927464" w:rsidR="00066B26" w:rsidRPr="00066B26" w:rsidRDefault="00066B26" w:rsidP="00066B26">
      <w:pPr>
        <w:pStyle w:val="PargrafodaLista"/>
        <w:ind w:left="0"/>
        <w:jc w:val="both"/>
        <w:rPr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C203821" wp14:editId="2955E674">
            <wp:extent cx="2466975" cy="184785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59C1E8A" wp14:editId="00CFEBB7">
            <wp:extent cx="2619375" cy="1743075"/>
            <wp:effectExtent l="0" t="0" r="9525" b="9525"/>
            <wp:docPr id="7" name="Imagem 7" descr="Cabaninha Infantil: Como Fazer, Passo a Passo Simples - Artesanato Passo a  Pass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baninha Infantil: Como Fazer, Passo a Passo Simples - Artesanato Passo a  Passo!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6B26" w:rsidRPr="00066B26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8211A3C"/>
    <w:multiLevelType w:val="hybridMultilevel"/>
    <w:tmpl w:val="58B466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"/>
  </w:num>
  <w:num w:numId="5">
    <w:abstractNumId w:val="12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  <w:num w:numId="12">
    <w:abstractNumId w:val="13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B26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6B8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6B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6B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B5E70-334B-4E89-A345-D7AF80725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2020-09-17T11:24:00Z</dcterms:created>
  <dcterms:modified xsi:type="dcterms:W3CDTF">2020-09-17T11:24:00Z</dcterms:modified>
</cp:coreProperties>
</file>