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B1" w:rsidRPr="00380BC3" w:rsidRDefault="005A43B1" w:rsidP="005A43B1">
      <w:pPr>
        <w:tabs>
          <w:tab w:val="left" w:pos="1843"/>
        </w:tabs>
        <w:spacing w:after="0"/>
        <w:ind w:left="1843" w:right="-1" w:hanging="283"/>
        <w:jc w:val="center"/>
        <w:rPr>
          <w:rFonts w:ascii="Calibri" w:eastAsia="Calibri" w:hAnsi="Calibri" w:cs="Calibri"/>
          <w:sz w:val="24"/>
          <w:szCs w:val="24"/>
        </w:rPr>
      </w:pPr>
      <w:r w:rsidRPr="00380BC3">
        <w:rPr>
          <w:rFonts w:ascii="Calibri" w:eastAsia="Calibri" w:hAnsi="Calibri" w:cs="Calibri"/>
          <w:noProof/>
          <w:sz w:val="24"/>
          <w:szCs w:val="24"/>
          <w:lang w:eastAsia="pt-BR"/>
        </w:rPr>
        <mc:AlternateContent>
          <mc:Choice Requires="wps">
            <w:drawing>
              <wp:anchor distT="0" distB="0" distL="114300" distR="114300" simplePos="0" relativeHeight="251659264" behindDoc="0" locked="0" layoutInCell="1" allowOverlap="1" wp14:anchorId="51540D5A" wp14:editId="20912724">
                <wp:simplePos x="0" y="0"/>
                <wp:positionH relativeFrom="column">
                  <wp:posOffset>-123825</wp:posOffset>
                </wp:positionH>
                <wp:positionV relativeFrom="paragraph">
                  <wp:posOffset>-247650</wp:posOffset>
                </wp:positionV>
                <wp:extent cx="1320165" cy="1285875"/>
                <wp:effectExtent l="3810"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3B1" w:rsidRDefault="005A43B1" w:rsidP="005A43B1">
                            <w:pPr>
                              <w:ind w:right="-283"/>
                            </w:pPr>
                            <w:r>
                              <w:rPr>
                                <w:noProof/>
                                <w:lang w:eastAsia="pt-BR"/>
                              </w:rPr>
                              <w:drawing>
                                <wp:inline distT="0" distB="0" distL="0" distR="0" wp14:anchorId="750D2FFF" wp14:editId="15F74126">
                                  <wp:extent cx="1123950" cy="1123950"/>
                                  <wp:effectExtent l="19050" t="0" r="0" b="0"/>
                                  <wp:docPr id="4" name="Imagem 0" descr="Logo C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I.jpg"/>
                                          <pic:cNvPicPr>
                                            <a:picLocks noChangeAspect="1" noChangeArrowheads="1"/>
                                          </pic:cNvPicPr>
                                        </pic:nvPicPr>
                                        <pic:blipFill>
                                          <a:blip r:embed="rId5"/>
                                          <a:srcRect/>
                                          <a:stretch>
                                            <a:fillRect/>
                                          </a:stretch>
                                        </pic:blipFill>
                                        <pic:spPr bwMode="auto">
                                          <a:xfrm>
                                            <a:off x="0" y="0"/>
                                            <a:ext cx="1123950" cy="1123950"/>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5pt;margin-top:-19.5pt;width:103.9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HD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WzISyjPLMaoAlsYJXEy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" filled="f" stroked="f">
                <v:textbox>
                  <w:txbxContent>
                    <w:p w:rsidR="005A43B1" w:rsidRDefault="005A43B1" w:rsidP="005A43B1">
                      <w:pPr>
                        <w:ind w:right="-283"/>
                      </w:pPr>
                      <w:r>
                        <w:rPr>
                          <w:noProof/>
                          <w:lang w:eastAsia="pt-BR"/>
                        </w:rPr>
                        <w:drawing>
                          <wp:inline distT="0" distB="0" distL="0" distR="0" wp14:anchorId="750D2FFF" wp14:editId="15F74126">
                            <wp:extent cx="1123950" cy="1123950"/>
                            <wp:effectExtent l="19050" t="0" r="0" b="0"/>
                            <wp:docPr id="4" name="Imagem 0" descr="Logo C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I.jpg"/>
                                    <pic:cNvPicPr>
                                      <a:picLocks noChangeAspect="1" noChangeArrowheads="1"/>
                                    </pic:cNvPicPr>
                                  </pic:nvPicPr>
                                  <pic:blipFill>
                                    <a:blip r:embed="rId6"/>
                                    <a:srcRect/>
                                    <a:stretch>
                                      <a:fillRect/>
                                    </a:stretch>
                                  </pic:blipFill>
                                  <pic:spPr bwMode="auto">
                                    <a:xfrm>
                                      <a:off x="0" y="0"/>
                                      <a:ext cx="1123950" cy="1123950"/>
                                    </a:xfrm>
                                    <a:prstGeom prst="rect">
                                      <a:avLst/>
                                    </a:prstGeom>
                                    <a:noFill/>
                                    <a:ln w="9525">
                                      <a:noFill/>
                                      <a:miter lim="800000"/>
                                      <a:headEnd/>
                                      <a:tailEnd/>
                                    </a:ln>
                                  </pic:spPr>
                                </pic:pic>
                              </a:graphicData>
                            </a:graphic>
                          </wp:inline>
                        </w:drawing>
                      </w:r>
                      <w:r>
                        <w:t xml:space="preserve">  </w:t>
                      </w:r>
                    </w:p>
                  </w:txbxContent>
                </v:textbox>
              </v:shape>
            </w:pict>
          </mc:Fallback>
        </mc:AlternateContent>
      </w:r>
      <w:r w:rsidRPr="00380BC3">
        <w:rPr>
          <w:rFonts w:ascii="Calibri" w:eastAsia="Calibri" w:hAnsi="Calibri" w:cs="Calibri"/>
          <w:sz w:val="24"/>
          <w:szCs w:val="24"/>
        </w:rPr>
        <w:t xml:space="preserve">CEI PRIMEIROS PASSOS </w:t>
      </w:r>
      <w:proofErr w:type="spellStart"/>
      <w:proofErr w:type="gramStart"/>
      <w:r w:rsidRPr="00380BC3">
        <w:rPr>
          <w:rFonts w:ascii="Calibri" w:eastAsia="Calibri" w:hAnsi="Calibri" w:cs="Calibri"/>
          <w:sz w:val="24"/>
          <w:szCs w:val="24"/>
        </w:rPr>
        <w:t>PROF.ª</w:t>
      </w:r>
      <w:proofErr w:type="spellEnd"/>
      <w:proofErr w:type="gramEnd"/>
      <w:r w:rsidRPr="00380BC3">
        <w:rPr>
          <w:rFonts w:ascii="Calibri" w:eastAsia="Calibri" w:hAnsi="Calibri" w:cs="Calibri"/>
          <w:sz w:val="24"/>
          <w:szCs w:val="24"/>
        </w:rPr>
        <w:t xml:space="preserve"> TEREZINHA BERTUCCI ROTTA</w:t>
      </w:r>
    </w:p>
    <w:p w:rsidR="005A43B1" w:rsidRPr="00380BC3" w:rsidRDefault="005A43B1" w:rsidP="005A43B1">
      <w:pPr>
        <w:spacing w:after="0"/>
        <w:ind w:left="567" w:right="827"/>
        <w:jc w:val="center"/>
        <w:rPr>
          <w:rFonts w:ascii="Calibri" w:eastAsia="Calibri" w:hAnsi="Calibri" w:cs="Calibri"/>
          <w:sz w:val="24"/>
          <w:szCs w:val="24"/>
        </w:rPr>
      </w:pPr>
      <w:r w:rsidRPr="00380BC3">
        <w:rPr>
          <w:rFonts w:ascii="Calibri" w:eastAsia="Calibri" w:hAnsi="Calibri" w:cs="Calibri"/>
          <w:sz w:val="24"/>
          <w:szCs w:val="24"/>
        </w:rPr>
        <w:t xml:space="preserve">                        VARGEM BONITA – SC- Fone: (49) 35480382 </w:t>
      </w:r>
    </w:p>
    <w:p w:rsidR="005A43B1" w:rsidRPr="00380BC3" w:rsidRDefault="005A43B1" w:rsidP="005A43B1">
      <w:pPr>
        <w:spacing w:after="0"/>
        <w:ind w:right="827"/>
        <w:rPr>
          <w:rFonts w:ascii="Calibri" w:eastAsia="Calibri" w:hAnsi="Calibri" w:cs="Calibri"/>
          <w:sz w:val="24"/>
          <w:szCs w:val="24"/>
        </w:rPr>
      </w:pPr>
    </w:p>
    <w:p w:rsidR="005A43B1" w:rsidRPr="00380BC3" w:rsidRDefault="005A43B1" w:rsidP="005A43B1">
      <w:pPr>
        <w:spacing w:after="0"/>
        <w:ind w:left="1134" w:right="827" w:firstLine="426"/>
        <w:rPr>
          <w:rFonts w:ascii="Calibri" w:eastAsia="Calibri" w:hAnsi="Calibri" w:cs="Times New Roman"/>
          <w:sz w:val="24"/>
          <w:szCs w:val="24"/>
        </w:rPr>
      </w:pPr>
      <w:r w:rsidRPr="00380BC3">
        <w:rPr>
          <w:rFonts w:ascii="Calibri" w:eastAsia="Calibri" w:hAnsi="Calibri" w:cs="Times New Roman"/>
          <w:sz w:val="24"/>
          <w:szCs w:val="24"/>
        </w:rPr>
        <w:t xml:space="preserve">                              Professora: LOURDES AP. ALVES </w:t>
      </w:r>
    </w:p>
    <w:p w:rsidR="005A43B1" w:rsidRPr="00380BC3" w:rsidRDefault="005A43B1" w:rsidP="005A43B1">
      <w:pPr>
        <w:spacing w:after="0"/>
        <w:ind w:left="1134" w:right="827" w:firstLine="426"/>
        <w:jc w:val="center"/>
        <w:rPr>
          <w:rFonts w:ascii="Calibri" w:eastAsia="Calibri" w:hAnsi="Calibri" w:cs="Times New Roman"/>
          <w:sz w:val="24"/>
          <w:szCs w:val="24"/>
        </w:rPr>
      </w:pPr>
      <w:r w:rsidRPr="00380BC3">
        <w:rPr>
          <w:rFonts w:ascii="Calibri" w:eastAsia="Calibri" w:hAnsi="Calibri" w:cs="Times New Roman"/>
          <w:sz w:val="24"/>
          <w:szCs w:val="24"/>
        </w:rPr>
        <w:t>Aluno:___________________________________</w:t>
      </w:r>
    </w:p>
    <w:p w:rsidR="005A43B1" w:rsidRDefault="005A43B1"/>
    <w:p w:rsidR="005A43B1" w:rsidRDefault="005A43B1" w:rsidP="005A43B1">
      <w:pPr>
        <w:tabs>
          <w:tab w:val="center" w:pos="4419"/>
          <w:tab w:val="right" w:pos="8838"/>
        </w:tabs>
        <w:spacing w:after="0" w:line="240" w:lineRule="auto"/>
        <w:jc w:val="center"/>
        <w:rPr>
          <w:rFonts w:eastAsia="Times New Roman" w:cstheme="minorHAnsi"/>
          <w:b/>
          <w:bCs/>
          <w:sz w:val="24"/>
          <w:u w:val="single"/>
          <w:lang w:eastAsia="pt-BR"/>
        </w:rPr>
      </w:pPr>
      <w:r w:rsidRPr="006B64DC">
        <w:rPr>
          <w:rFonts w:eastAsia="Times New Roman" w:cstheme="minorHAnsi"/>
          <w:b/>
          <w:bCs/>
          <w:sz w:val="24"/>
          <w:u w:val="single"/>
          <w:lang w:eastAsia="pt-BR"/>
        </w:rPr>
        <w:t>ATIVIDADES DE ARTES PARA A SEMANA DE</w:t>
      </w:r>
      <w:proofErr w:type="gramStart"/>
      <w:r w:rsidRPr="006B64DC">
        <w:rPr>
          <w:rFonts w:eastAsia="Times New Roman" w:cstheme="minorHAnsi"/>
          <w:b/>
          <w:bCs/>
          <w:sz w:val="24"/>
          <w:u w:val="single"/>
          <w:lang w:eastAsia="pt-BR"/>
        </w:rPr>
        <w:t xml:space="preserve">  </w:t>
      </w:r>
      <w:proofErr w:type="gramEnd"/>
      <w:r>
        <w:rPr>
          <w:rFonts w:eastAsia="Times New Roman" w:cstheme="minorHAnsi"/>
          <w:b/>
          <w:bCs/>
          <w:sz w:val="24"/>
          <w:u w:val="single"/>
          <w:lang w:eastAsia="pt-BR"/>
        </w:rPr>
        <w:t>16 A20 /11</w:t>
      </w:r>
    </w:p>
    <w:p w:rsidR="005A43B1" w:rsidRPr="00CE140A" w:rsidRDefault="005A43B1" w:rsidP="005A43B1">
      <w:pPr>
        <w:tabs>
          <w:tab w:val="center" w:pos="4419"/>
          <w:tab w:val="right" w:pos="8838"/>
        </w:tabs>
        <w:spacing w:after="0" w:line="240" w:lineRule="auto"/>
        <w:jc w:val="center"/>
        <w:rPr>
          <w:rFonts w:eastAsia="Times New Roman" w:cstheme="minorHAnsi"/>
          <w:b/>
          <w:bCs/>
          <w:sz w:val="24"/>
          <w:u w:val="single"/>
          <w:lang w:eastAsia="pt-BR"/>
        </w:rPr>
      </w:pPr>
    </w:p>
    <w:p w:rsidR="005A43B1" w:rsidRDefault="005A43B1" w:rsidP="005A43B1">
      <w:pPr>
        <w:jc w:val="both"/>
        <w:rPr>
          <w:rFonts w:ascii="Arial" w:hAnsi="Arial" w:cs="Arial"/>
          <w:sz w:val="24"/>
          <w:szCs w:val="24"/>
        </w:rPr>
      </w:pPr>
      <w:r w:rsidRPr="00CE140A">
        <w:rPr>
          <w:rFonts w:ascii="Arial" w:hAnsi="Arial" w:cs="Arial"/>
          <w:sz w:val="24"/>
          <w:szCs w:val="24"/>
        </w:rPr>
        <w:t>ESSA OBRA ABAIXO RETRATA O QUARTO DO ARTISTA PLÁSTICO VINCENT VAN GOGH (18531890) QUANDO ALUGOU UM QUARTO ONDE ELE MORAVA ESSE CÔMODO ERA EM UMA PENSÃO EM ARLES NA FRANÇA, PAÍS ONDE TRABALHOU POR QUASE TODA A SUA VIDA.</w:t>
      </w:r>
    </w:p>
    <w:p w:rsidR="005A43B1" w:rsidRPr="00CE140A" w:rsidRDefault="00765FF1" w:rsidP="005A43B1">
      <w:pPr>
        <w:jc w:val="both"/>
        <w:rPr>
          <w:rFonts w:ascii="Arial" w:hAnsi="Arial" w:cs="Arial"/>
          <w:sz w:val="24"/>
          <w:szCs w:val="24"/>
        </w:rPr>
      </w:pPr>
      <w:r>
        <w:rPr>
          <w:rFonts w:ascii="Arial" w:hAnsi="Arial" w:cs="Arial"/>
          <w:sz w:val="24"/>
          <w:szCs w:val="24"/>
        </w:rPr>
        <w:t>1-ATIVIDADE</w:t>
      </w:r>
      <w:bookmarkStart w:id="0" w:name="_GoBack"/>
      <w:bookmarkEnd w:id="0"/>
      <w:r w:rsidR="005A43B1" w:rsidRPr="00CE140A">
        <w:rPr>
          <w:rFonts w:ascii="Arial" w:hAnsi="Arial" w:cs="Arial"/>
          <w:sz w:val="24"/>
          <w:szCs w:val="24"/>
        </w:rPr>
        <w:t>: QUERIDOS ALUNOS VOCÊS VÃO OLHAR A PINTURA DE VINCENT VAN GOGH</w:t>
      </w:r>
      <w:proofErr w:type="gramStart"/>
      <w:r w:rsidR="005A43B1" w:rsidRPr="00CE140A">
        <w:rPr>
          <w:rFonts w:ascii="Arial" w:hAnsi="Arial" w:cs="Arial"/>
          <w:sz w:val="24"/>
          <w:szCs w:val="24"/>
        </w:rPr>
        <w:t xml:space="preserve">  </w:t>
      </w:r>
      <w:proofErr w:type="gramEnd"/>
      <w:r w:rsidR="005A43B1" w:rsidRPr="00CE140A">
        <w:rPr>
          <w:rFonts w:ascii="Arial" w:hAnsi="Arial" w:cs="Arial"/>
          <w:sz w:val="24"/>
          <w:szCs w:val="24"/>
        </w:rPr>
        <w:t>E PINTE IGUAL A OBRA QUE ESTA ABAIXO. REGISTRE POR FOTOS MANDAR NO PARTICULAR DA PROFESSORA</w:t>
      </w:r>
    </w:p>
    <w:p w:rsidR="005A43B1" w:rsidRPr="00CE140A" w:rsidRDefault="005A43B1" w:rsidP="005A43B1">
      <w:pPr>
        <w:jc w:val="both"/>
        <w:rPr>
          <w:rFonts w:ascii="Arial" w:hAnsi="Arial" w:cs="Arial"/>
          <w:sz w:val="24"/>
          <w:szCs w:val="24"/>
        </w:rPr>
      </w:pPr>
      <w:r w:rsidRPr="00CE140A">
        <w:rPr>
          <w:rFonts w:ascii="Arial" w:hAnsi="Arial" w:cs="Arial"/>
          <w:sz w:val="24"/>
          <w:szCs w:val="24"/>
        </w:rPr>
        <w:t>QUARTO EM ARLES (1ª VERSÃO, 1888</w:t>
      </w:r>
      <w:proofErr w:type="gramStart"/>
      <w:r w:rsidRPr="00CE140A">
        <w:rPr>
          <w:rFonts w:ascii="Arial" w:hAnsi="Arial" w:cs="Arial"/>
          <w:sz w:val="24"/>
          <w:szCs w:val="24"/>
        </w:rPr>
        <w:t>)</w:t>
      </w:r>
      <w:proofErr w:type="gramEnd"/>
    </w:p>
    <w:p w:rsidR="005A43B1" w:rsidRDefault="005A43B1" w:rsidP="005A43B1">
      <w:r>
        <w:rPr>
          <w:noProof/>
          <w:lang w:eastAsia="pt-BR"/>
        </w:rPr>
        <w:drawing>
          <wp:inline distT="0" distB="0" distL="0" distR="0" wp14:anchorId="0493E210" wp14:editId="38543E14">
            <wp:extent cx="2314575" cy="1735931"/>
            <wp:effectExtent l="0" t="0" r="0" b="0"/>
            <wp:docPr id="1" name="Imagem 1" descr="quadro van gogh o quarto de van gogh 33x24 cm com vi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dro van gogh o quarto de van gogh 33x24 cm com vid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8117" cy="1738588"/>
                    </a:xfrm>
                    <a:prstGeom prst="rect">
                      <a:avLst/>
                    </a:prstGeom>
                    <a:noFill/>
                    <a:ln>
                      <a:noFill/>
                    </a:ln>
                  </pic:spPr>
                </pic:pic>
              </a:graphicData>
            </a:graphic>
          </wp:inline>
        </w:drawing>
      </w:r>
    </w:p>
    <w:p w:rsidR="005A43B1" w:rsidRDefault="005A43B1" w:rsidP="005A43B1">
      <w:r>
        <w:rPr>
          <w:noProof/>
          <w:lang w:eastAsia="pt-BR"/>
        </w:rPr>
        <w:lastRenderedPageBreak/>
        <w:drawing>
          <wp:inline distT="0" distB="0" distL="0" distR="0" wp14:anchorId="12DE5CEF" wp14:editId="77A0043A">
            <wp:extent cx="5981700" cy="4000500"/>
            <wp:effectExtent l="0" t="0" r="0" b="0"/>
            <wp:docPr id="2" name="Imagem 2" descr="Educación plástica y visual: Gamas: Cálidos y Fríos. | Van gogh pinturas,  Museu van gogh, Pintura de 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ción plástica y visual: Gamas: Cálidos y Fríos. | Van gogh pinturas,  Museu van gogh, Pintura de s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9478" cy="4005702"/>
                    </a:xfrm>
                    <a:prstGeom prst="rect">
                      <a:avLst/>
                    </a:prstGeom>
                    <a:noFill/>
                    <a:ln>
                      <a:noFill/>
                    </a:ln>
                  </pic:spPr>
                </pic:pic>
              </a:graphicData>
            </a:graphic>
          </wp:inline>
        </w:drawing>
      </w:r>
    </w:p>
    <w:p w:rsidR="005A43B1" w:rsidRDefault="005A43B1"/>
    <w:sectPr w:rsidR="005A43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B1"/>
    <w:rsid w:val="005A43B1"/>
    <w:rsid w:val="00765FF1"/>
    <w:rsid w:val="008517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A43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4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A43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4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591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5549991921325</cp:lastModifiedBy>
  <cp:revision>2</cp:revision>
  <dcterms:created xsi:type="dcterms:W3CDTF">2020-11-16T09:04:00Z</dcterms:created>
  <dcterms:modified xsi:type="dcterms:W3CDTF">2020-11-16T09:04:00Z</dcterms:modified>
</cp:coreProperties>
</file>